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8C692" w14:textId="43932A6E" w:rsidR="007A19D7" w:rsidRPr="003D1917" w:rsidRDefault="00EF1B18" w:rsidP="24DC33BB">
      <w:pPr>
        <w:jc w:val="both"/>
        <w:rPr>
          <w:sz w:val="20"/>
          <w:szCs w:val="20"/>
        </w:rPr>
      </w:pPr>
      <w:r w:rsidRPr="24DC33BB">
        <w:rPr>
          <w:sz w:val="20"/>
          <w:szCs w:val="20"/>
        </w:rPr>
        <w:t xml:space="preserve">Na temelju članka </w:t>
      </w:r>
      <w:r w:rsidR="000B614B" w:rsidRPr="24DC33BB">
        <w:rPr>
          <w:sz w:val="20"/>
          <w:szCs w:val="20"/>
        </w:rPr>
        <w:t>23. stavka 2. al.1</w:t>
      </w:r>
      <w:r w:rsidR="00DD57CC" w:rsidRPr="24DC33BB">
        <w:rPr>
          <w:sz w:val="20"/>
          <w:szCs w:val="20"/>
        </w:rPr>
        <w:t>3</w:t>
      </w:r>
      <w:r w:rsidR="00EA0CC5" w:rsidRPr="24DC33BB">
        <w:rPr>
          <w:sz w:val="20"/>
          <w:szCs w:val="20"/>
        </w:rPr>
        <w:t xml:space="preserve">. </w:t>
      </w:r>
      <w:r w:rsidR="00EA4E8B" w:rsidRPr="24DC33BB">
        <w:rPr>
          <w:sz w:val="20"/>
          <w:szCs w:val="20"/>
        </w:rPr>
        <w:t>Statuta</w:t>
      </w:r>
      <w:r w:rsidR="000B614B" w:rsidRPr="24DC33BB">
        <w:rPr>
          <w:sz w:val="20"/>
          <w:szCs w:val="20"/>
        </w:rPr>
        <w:t xml:space="preserve"> </w:t>
      </w:r>
      <w:r w:rsidR="00F54E1E" w:rsidRPr="24DC33BB">
        <w:rPr>
          <w:sz w:val="20"/>
          <w:szCs w:val="20"/>
        </w:rPr>
        <w:t>i</w:t>
      </w:r>
      <w:r w:rsidR="009C4776" w:rsidRPr="24DC33BB">
        <w:rPr>
          <w:sz w:val="20"/>
          <w:szCs w:val="20"/>
        </w:rPr>
        <w:t xml:space="preserve"> </w:t>
      </w:r>
      <w:r w:rsidR="00A023AD" w:rsidRPr="24DC33BB">
        <w:rPr>
          <w:sz w:val="20"/>
          <w:szCs w:val="20"/>
        </w:rPr>
        <w:t>članka 18.</w:t>
      </w:r>
      <w:r w:rsidR="000B212A" w:rsidRPr="24DC33BB">
        <w:rPr>
          <w:sz w:val="20"/>
          <w:szCs w:val="20"/>
        </w:rPr>
        <w:t xml:space="preserve"> -</w:t>
      </w:r>
      <w:r w:rsidR="00A023AD" w:rsidRPr="24DC33BB">
        <w:rPr>
          <w:sz w:val="20"/>
          <w:szCs w:val="20"/>
        </w:rPr>
        <w:t xml:space="preserve"> 21.</w:t>
      </w:r>
      <w:r w:rsidR="00EA4E8B" w:rsidRPr="24DC33BB">
        <w:rPr>
          <w:sz w:val="20"/>
          <w:szCs w:val="20"/>
        </w:rPr>
        <w:t xml:space="preserve"> </w:t>
      </w:r>
      <w:r w:rsidR="000B614B" w:rsidRPr="24DC33BB">
        <w:rPr>
          <w:sz w:val="20"/>
          <w:szCs w:val="20"/>
        </w:rPr>
        <w:t>Pravilnika o radu</w:t>
      </w:r>
      <w:r w:rsidR="00E65CF4" w:rsidRPr="24DC33BB">
        <w:rPr>
          <w:sz w:val="20"/>
          <w:szCs w:val="20"/>
        </w:rPr>
        <w:t xml:space="preserve"> </w:t>
      </w:r>
      <w:r w:rsidR="003C762E" w:rsidRPr="24DC33BB">
        <w:rPr>
          <w:sz w:val="20"/>
          <w:szCs w:val="20"/>
        </w:rPr>
        <w:t>Javn</w:t>
      </w:r>
      <w:r w:rsidR="00EA4E8B" w:rsidRPr="24DC33BB">
        <w:rPr>
          <w:sz w:val="20"/>
          <w:szCs w:val="20"/>
        </w:rPr>
        <w:t>e ustanove</w:t>
      </w:r>
      <w:r w:rsidR="003C762E" w:rsidRPr="24DC33BB">
        <w:rPr>
          <w:sz w:val="20"/>
          <w:szCs w:val="20"/>
        </w:rPr>
        <w:t xml:space="preserve"> </w:t>
      </w:r>
      <w:r w:rsidR="00E65CF4" w:rsidRPr="24DC33BB">
        <w:rPr>
          <w:sz w:val="20"/>
          <w:szCs w:val="20"/>
        </w:rPr>
        <w:t xml:space="preserve">za upravljanje </w:t>
      </w:r>
      <w:r w:rsidR="009B0356" w:rsidRPr="24DC33BB">
        <w:rPr>
          <w:sz w:val="20"/>
          <w:szCs w:val="20"/>
        </w:rPr>
        <w:t>prirodnim vrijednostima</w:t>
      </w:r>
      <w:r w:rsidR="00E65CF4" w:rsidRPr="24DC33BB">
        <w:rPr>
          <w:sz w:val="20"/>
          <w:szCs w:val="20"/>
        </w:rPr>
        <w:t xml:space="preserve"> Grada Zagreba</w:t>
      </w:r>
      <w:r w:rsidR="00523C12">
        <w:rPr>
          <w:sz w:val="20"/>
          <w:szCs w:val="20"/>
        </w:rPr>
        <w:t>,</w:t>
      </w:r>
      <w:r w:rsidR="00135025" w:rsidRPr="24DC33BB">
        <w:rPr>
          <w:sz w:val="20"/>
          <w:szCs w:val="20"/>
        </w:rPr>
        <w:t xml:space="preserve"> ravnatelj</w:t>
      </w:r>
      <w:r w:rsidR="000B212A" w:rsidRPr="24DC33BB">
        <w:rPr>
          <w:sz w:val="20"/>
          <w:szCs w:val="20"/>
        </w:rPr>
        <w:t>ica</w:t>
      </w:r>
      <w:r w:rsidR="00EA4E8B" w:rsidRPr="24DC33BB">
        <w:rPr>
          <w:sz w:val="20"/>
          <w:szCs w:val="20"/>
        </w:rPr>
        <w:t xml:space="preserve"> Javne ustanove </w:t>
      </w:r>
      <w:r w:rsidR="005A76DE" w:rsidRPr="24DC33BB">
        <w:rPr>
          <w:sz w:val="20"/>
          <w:szCs w:val="20"/>
        </w:rPr>
        <w:t>Priroda Grada Zagreba</w:t>
      </w:r>
      <w:r w:rsidR="00C10F11" w:rsidRPr="24DC33BB">
        <w:rPr>
          <w:sz w:val="20"/>
          <w:szCs w:val="20"/>
        </w:rPr>
        <w:t xml:space="preserve">, </w:t>
      </w:r>
      <w:r w:rsidR="009C4776" w:rsidRPr="24DC33BB">
        <w:rPr>
          <w:sz w:val="20"/>
          <w:szCs w:val="20"/>
        </w:rPr>
        <w:t>Maksimirski perivoj 1</w:t>
      </w:r>
      <w:r w:rsidR="00C10F11" w:rsidRPr="24DC33BB">
        <w:rPr>
          <w:sz w:val="20"/>
          <w:szCs w:val="20"/>
        </w:rPr>
        <w:t>,</w:t>
      </w:r>
      <w:r w:rsidR="00EA4E8B" w:rsidRPr="24DC33BB">
        <w:rPr>
          <w:sz w:val="20"/>
          <w:szCs w:val="20"/>
        </w:rPr>
        <w:t xml:space="preserve"> Zagreb,</w:t>
      </w:r>
      <w:r w:rsidR="00C10F11" w:rsidRPr="24DC33BB">
        <w:rPr>
          <w:sz w:val="20"/>
          <w:szCs w:val="20"/>
        </w:rPr>
        <w:t xml:space="preserve"> raspisuje</w:t>
      </w:r>
    </w:p>
    <w:p w14:paraId="0FA69CBE" w14:textId="77777777" w:rsidR="00C10F11" w:rsidRPr="003D1917" w:rsidRDefault="00C10F11" w:rsidP="24DC33BB">
      <w:pPr>
        <w:rPr>
          <w:sz w:val="20"/>
          <w:szCs w:val="20"/>
        </w:rPr>
      </w:pPr>
    </w:p>
    <w:p w14:paraId="05D7E65D" w14:textId="77777777" w:rsidR="00C10F11" w:rsidRPr="00E34D92" w:rsidRDefault="00F54E1E" w:rsidP="24DC33BB">
      <w:pPr>
        <w:jc w:val="center"/>
        <w:rPr>
          <w:b/>
          <w:bCs/>
          <w:sz w:val="20"/>
          <w:szCs w:val="20"/>
        </w:rPr>
      </w:pPr>
      <w:r w:rsidRPr="24DC33BB">
        <w:rPr>
          <w:b/>
          <w:bCs/>
          <w:sz w:val="20"/>
          <w:szCs w:val="20"/>
        </w:rPr>
        <w:t xml:space="preserve">J A V N I     </w:t>
      </w:r>
      <w:r w:rsidR="00C10F11" w:rsidRPr="24DC33BB">
        <w:rPr>
          <w:b/>
          <w:bCs/>
          <w:sz w:val="20"/>
          <w:szCs w:val="20"/>
        </w:rPr>
        <w:t>N A T J E Č A J</w:t>
      </w:r>
    </w:p>
    <w:p w14:paraId="46AD403F" w14:textId="77777777" w:rsidR="00C10F11" w:rsidRPr="00E34D92" w:rsidRDefault="00C10F11" w:rsidP="24DC33BB">
      <w:pPr>
        <w:jc w:val="center"/>
        <w:rPr>
          <w:b/>
          <w:bCs/>
          <w:sz w:val="20"/>
          <w:szCs w:val="20"/>
        </w:rPr>
      </w:pPr>
    </w:p>
    <w:p w14:paraId="7F868F25" w14:textId="34BEBF14" w:rsidR="00C10F11" w:rsidRDefault="00C10F11" w:rsidP="24DC33BB">
      <w:pPr>
        <w:rPr>
          <w:sz w:val="20"/>
          <w:szCs w:val="20"/>
        </w:rPr>
      </w:pPr>
      <w:r w:rsidRPr="24DC33BB">
        <w:rPr>
          <w:sz w:val="20"/>
          <w:szCs w:val="20"/>
        </w:rPr>
        <w:t>za radn</w:t>
      </w:r>
      <w:r w:rsidR="0EE67C4D" w:rsidRPr="24DC33BB">
        <w:rPr>
          <w:sz w:val="20"/>
          <w:szCs w:val="20"/>
        </w:rPr>
        <w:t>o</w:t>
      </w:r>
      <w:r w:rsidRPr="24DC33BB">
        <w:rPr>
          <w:sz w:val="20"/>
          <w:szCs w:val="20"/>
        </w:rPr>
        <w:t xml:space="preserve"> mjest</w:t>
      </w:r>
      <w:r w:rsidR="7073E22E" w:rsidRPr="24DC33BB">
        <w:rPr>
          <w:sz w:val="20"/>
          <w:szCs w:val="20"/>
        </w:rPr>
        <w:t>o</w:t>
      </w:r>
      <w:r w:rsidR="009C4776" w:rsidRPr="24DC33BB">
        <w:rPr>
          <w:sz w:val="20"/>
          <w:szCs w:val="20"/>
        </w:rPr>
        <w:t>:</w:t>
      </w:r>
    </w:p>
    <w:p w14:paraId="682E6B9C" w14:textId="77777777" w:rsidR="001A485E" w:rsidRPr="00E34D92" w:rsidRDefault="001A485E" w:rsidP="24DC33BB">
      <w:pPr>
        <w:rPr>
          <w:sz w:val="20"/>
          <w:szCs w:val="20"/>
        </w:rPr>
      </w:pPr>
    </w:p>
    <w:p w14:paraId="5C6C5D47" w14:textId="263E061C" w:rsidR="007D05EE" w:rsidRPr="003D1917" w:rsidRDefault="007D05EE" w:rsidP="24DC33BB">
      <w:pPr>
        <w:pStyle w:val="Odlomakpopisa"/>
        <w:numPr>
          <w:ilvl w:val="0"/>
          <w:numId w:val="2"/>
        </w:numPr>
        <w:jc w:val="both"/>
        <w:rPr>
          <w:sz w:val="20"/>
          <w:szCs w:val="20"/>
        </w:rPr>
      </w:pPr>
      <w:r w:rsidRPr="24DC33BB">
        <w:rPr>
          <w:b/>
          <w:bCs/>
          <w:sz w:val="20"/>
          <w:szCs w:val="20"/>
        </w:rPr>
        <w:t>Viš</w:t>
      </w:r>
      <w:r w:rsidR="0040668D" w:rsidRPr="24DC33BB">
        <w:rPr>
          <w:b/>
          <w:bCs/>
          <w:sz w:val="20"/>
          <w:szCs w:val="20"/>
        </w:rPr>
        <w:t>eg</w:t>
      </w:r>
      <w:r w:rsidRPr="24DC33BB">
        <w:rPr>
          <w:b/>
          <w:bCs/>
          <w:sz w:val="20"/>
          <w:szCs w:val="20"/>
        </w:rPr>
        <w:t xml:space="preserve"> stručn</w:t>
      </w:r>
      <w:r w:rsidR="0040668D" w:rsidRPr="24DC33BB">
        <w:rPr>
          <w:b/>
          <w:bCs/>
          <w:sz w:val="20"/>
          <w:szCs w:val="20"/>
        </w:rPr>
        <w:t>og</w:t>
      </w:r>
      <w:r w:rsidRPr="24DC33BB">
        <w:rPr>
          <w:b/>
          <w:bCs/>
          <w:sz w:val="20"/>
          <w:szCs w:val="20"/>
        </w:rPr>
        <w:t xml:space="preserve"> suradnik</w:t>
      </w:r>
      <w:r w:rsidR="0040668D" w:rsidRPr="24DC33BB">
        <w:rPr>
          <w:b/>
          <w:bCs/>
          <w:sz w:val="20"/>
          <w:szCs w:val="20"/>
        </w:rPr>
        <w:t>a</w:t>
      </w:r>
      <w:r w:rsidRPr="24DC33BB">
        <w:rPr>
          <w:b/>
          <w:bCs/>
          <w:sz w:val="20"/>
          <w:szCs w:val="20"/>
        </w:rPr>
        <w:t>/</w:t>
      </w:r>
      <w:proofErr w:type="spellStart"/>
      <w:r w:rsidRPr="24DC33BB">
        <w:rPr>
          <w:b/>
          <w:bCs/>
          <w:sz w:val="20"/>
          <w:szCs w:val="20"/>
        </w:rPr>
        <w:t>c</w:t>
      </w:r>
      <w:r w:rsidR="0040668D" w:rsidRPr="24DC33BB">
        <w:rPr>
          <w:b/>
          <w:bCs/>
          <w:sz w:val="20"/>
          <w:szCs w:val="20"/>
        </w:rPr>
        <w:t>e</w:t>
      </w:r>
      <w:proofErr w:type="spellEnd"/>
      <w:r w:rsidRPr="24DC33BB">
        <w:rPr>
          <w:b/>
          <w:bCs/>
          <w:sz w:val="20"/>
          <w:szCs w:val="20"/>
        </w:rPr>
        <w:t xml:space="preserve"> </w:t>
      </w:r>
      <w:r w:rsidR="0040668D" w:rsidRPr="24DC33BB">
        <w:rPr>
          <w:b/>
          <w:bCs/>
          <w:sz w:val="20"/>
          <w:szCs w:val="20"/>
        </w:rPr>
        <w:t>–</w:t>
      </w:r>
      <w:r w:rsidRPr="24DC33BB">
        <w:rPr>
          <w:b/>
          <w:bCs/>
          <w:sz w:val="20"/>
          <w:szCs w:val="20"/>
        </w:rPr>
        <w:t xml:space="preserve"> edukator</w:t>
      </w:r>
      <w:r w:rsidR="0040668D" w:rsidRPr="24DC33BB">
        <w:rPr>
          <w:b/>
          <w:bCs/>
          <w:sz w:val="20"/>
          <w:szCs w:val="20"/>
        </w:rPr>
        <w:t>/</w:t>
      </w:r>
      <w:proofErr w:type="spellStart"/>
      <w:r w:rsidR="0040668D" w:rsidRPr="24DC33BB">
        <w:rPr>
          <w:b/>
          <w:bCs/>
          <w:sz w:val="20"/>
          <w:szCs w:val="20"/>
        </w:rPr>
        <w:t>ica</w:t>
      </w:r>
      <w:proofErr w:type="spellEnd"/>
      <w:r w:rsidRPr="24DC33BB">
        <w:rPr>
          <w:sz w:val="20"/>
          <w:szCs w:val="20"/>
        </w:rPr>
        <w:t xml:space="preserve"> – </w:t>
      </w:r>
      <w:r w:rsidRPr="24DC33BB">
        <w:rPr>
          <w:b/>
          <w:bCs/>
          <w:sz w:val="20"/>
          <w:szCs w:val="20"/>
        </w:rPr>
        <w:t>1 izvršitelj/</w:t>
      </w:r>
      <w:proofErr w:type="spellStart"/>
      <w:r w:rsidRPr="24DC33BB">
        <w:rPr>
          <w:b/>
          <w:bCs/>
          <w:sz w:val="20"/>
          <w:szCs w:val="20"/>
        </w:rPr>
        <w:t>ica</w:t>
      </w:r>
      <w:proofErr w:type="spellEnd"/>
      <w:r w:rsidRPr="24DC33BB">
        <w:rPr>
          <w:sz w:val="20"/>
          <w:szCs w:val="20"/>
        </w:rPr>
        <w:t xml:space="preserve">, </w:t>
      </w:r>
      <w:r w:rsidR="006C7352" w:rsidRPr="24DC33BB">
        <w:rPr>
          <w:sz w:val="20"/>
          <w:szCs w:val="20"/>
        </w:rPr>
        <w:t>na neodređeno</w:t>
      </w:r>
      <w:r w:rsidRPr="24DC33BB">
        <w:rPr>
          <w:sz w:val="20"/>
          <w:szCs w:val="20"/>
        </w:rPr>
        <w:t xml:space="preserve"> uz </w:t>
      </w:r>
      <w:r w:rsidR="006C7352" w:rsidRPr="24DC33BB">
        <w:rPr>
          <w:sz w:val="20"/>
          <w:szCs w:val="20"/>
        </w:rPr>
        <w:t>pr</w:t>
      </w:r>
      <w:r w:rsidR="7C62B19A" w:rsidRPr="24DC33BB">
        <w:rPr>
          <w:sz w:val="20"/>
          <w:szCs w:val="20"/>
        </w:rPr>
        <w:t>obni rad</w:t>
      </w:r>
      <w:r w:rsidR="006C7352" w:rsidRPr="24DC33BB">
        <w:rPr>
          <w:sz w:val="20"/>
          <w:szCs w:val="20"/>
        </w:rPr>
        <w:t xml:space="preserve"> </w:t>
      </w:r>
      <w:r w:rsidR="0953D4A2" w:rsidRPr="24DC33BB">
        <w:rPr>
          <w:sz w:val="20"/>
          <w:szCs w:val="20"/>
        </w:rPr>
        <w:t>3</w:t>
      </w:r>
      <w:r w:rsidR="006C7352" w:rsidRPr="24DC33BB">
        <w:rPr>
          <w:sz w:val="20"/>
          <w:szCs w:val="20"/>
        </w:rPr>
        <w:t xml:space="preserve"> (</w:t>
      </w:r>
      <w:r w:rsidR="2A221E95" w:rsidRPr="24DC33BB">
        <w:rPr>
          <w:sz w:val="20"/>
          <w:szCs w:val="20"/>
        </w:rPr>
        <w:t>tri</w:t>
      </w:r>
      <w:r w:rsidR="006C7352" w:rsidRPr="24DC33BB">
        <w:rPr>
          <w:sz w:val="20"/>
          <w:szCs w:val="20"/>
        </w:rPr>
        <w:t>) mjesec</w:t>
      </w:r>
      <w:r w:rsidR="148CEA24" w:rsidRPr="24DC33BB">
        <w:rPr>
          <w:sz w:val="20"/>
          <w:szCs w:val="20"/>
        </w:rPr>
        <w:t>a</w:t>
      </w:r>
      <w:r w:rsidRPr="24DC33BB">
        <w:rPr>
          <w:sz w:val="20"/>
          <w:szCs w:val="20"/>
        </w:rPr>
        <w:t>.</w:t>
      </w:r>
    </w:p>
    <w:p w14:paraId="63BA0E21" w14:textId="77777777" w:rsidR="000B212A" w:rsidRDefault="000B212A" w:rsidP="24DC33BB">
      <w:pPr>
        <w:jc w:val="both"/>
        <w:rPr>
          <w:sz w:val="20"/>
          <w:szCs w:val="20"/>
        </w:rPr>
      </w:pPr>
    </w:p>
    <w:p w14:paraId="09579E38" w14:textId="13FAB936" w:rsidR="000B212A" w:rsidRDefault="000B212A" w:rsidP="000B212A">
      <w:pPr>
        <w:pStyle w:val="Default"/>
        <w:jc w:val="both"/>
        <w:rPr>
          <w:rFonts w:eastAsia="Times New Roman"/>
          <w:color w:val="auto"/>
          <w:sz w:val="20"/>
          <w:szCs w:val="20"/>
          <w:lang w:eastAsia="hr-HR"/>
        </w:rPr>
      </w:pPr>
      <w:r w:rsidRPr="24DC33BB">
        <w:rPr>
          <w:rFonts w:eastAsia="Times New Roman"/>
          <w:b/>
          <w:bCs/>
          <w:color w:val="auto"/>
          <w:sz w:val="20"/>
          <w:szCs w:val="20"/>
          <w:lang w:eastAsia="hr-HR"/>
        </w:rPr>
        <w:t>Opći uvjeti</w:t>
      </w:r>
      <w:r w:rsidRPr="24DC33BB">
        <w:rPr>
          <w:rFonts w:eastAsia="Times New Roman"/>
          <w:color w:val="auto"/>
          <w:sz w:val="20"/>
          <w:szCs w:val="20"/>
          <w:lang w:eastAsia="hr-HR"/>
        </w:rPr>
        <w:t xml:space="preserve"> za zasnivanje radnog odnosa za radno mjesto viš</w:t>
      </w:r>
      <w:r w:rsidR="00B97A4F" w:rsidRPr="24DC33BB">
        <w:rPr>
          <w:rFonts w:eastAsia="Times New Roman"/>
          <w:color w:val="auto"/>
          <w:sz w:val="20"/>
          <w:szCs w:val="20"/>
          <w:lang w:eastAsia="hr-HR"/>
        </w:rPr>
        <w:t>eg</w:t>
      </w:r>
      <w:r w:rsidRPr="24DC33BB">
        <w:rPr>
          <w:rFonts w:eastAsia="Times New Roman"/>
          <w:color w:val="auto"/>
          <w:sz w:val="20"/>
          <w:szCs w:val="20"/>
          <w:lang w:eastAsia="hr-HR"/>
        </w:rPr>
        <w:t xml:space="preserve"> stručn</w:t>
      </w:r>
      <w:r w:rsidR="00B97A4F" w:rsidRPr="24DC33BB">
        <w:rPr>
          <w:rFonts w:eastAsia="Times New Roman"/>
          <w:color w:val="auto"/>
          <w:sz w:val="20"/>
          <w:szCs w:val="20"/>
          <w:lang w:eastAsia="hr-HR"/>
        </w:rPr>
        <w:t>og</w:t>
      </w:r>
      <w:r w:rsidRPr="24DC33BB">
        <w:rPr>
          <w:rFonts w:eastAsia="Times New Roman"/>
          <w:color w:val="auto"/>
          <w:sz w:val="20"/>
          <w:szCs w:val="20"/>
          <w:lang w:eastAsia="hr-HR"/>
        </w:rPr>
        <w:t xml:space="preserve"> suradnik</w:t>
      </w:r>
      <w:r w:rsidR="00B97A4F" w:rsidRPr="24DC33BB">
        <w:rPr>
          <w:rFonts w:eastAsia="Times New Roman"/>
          <w:color w:val="auto"/>
          <w:sz w:val="20"/>
          <w:szCs w:val="20"/>
          <w:lang w:eastAsia="hr-HR"/>
        </w:rPr>
        <w:t>a</w:t>
      </w:r>
      <w:r w:rsidRPr="24DC33BB">
        <w:rPr>
          <w:rFonts w:eastAsia="Times New Roman"/>
          <w:color w:val="auto"/>
          <w:sz w:val="20"/>
          <w:szCs w:val="20"/>
          <w:lang w:eastAsia="hr-HR"/>
        </w:rPr>
        <w:t>/</w:t>
      </w:r>
      <w:proofErr w:type="spellStart"/>
      <w:r w:rsidRPr="24DC33BB">
        <w:rPr>
          <w:rFonts w:eastAsia="Times New Roman"/>
          <w:color w:val="auto"/>
          <w:sz w:val="20"/>
          <w:szCs w:val="20"/>
          <w:lang w:eastAsia="hr-HR"/>
        </w:rPr>
        <w:t>c</w:t>
      </w:r>
      <w:r w:rsidR="00B97A4F" w:rsidRPr="24DC33BB">
        <w:rPr>
          <w:rFonts w:eastAsia="Times New Roman"/>
          <w:color w:val="auto"/>
          <w:sz w:val="20"/>
          <w:szCs w:val="20"/>
          <w:lang w:eastAsia="hr-HR"/>
        </w:rPr>
        <w:t>e</w:t>
      </w:r>
      <w:proofErr w:type="spellEnd"/>
      <w:r w:rsidRPr="24DC33BB">
        <w:rPr>
          <w:rFonts w:eastAsia="Times New Roman"/>
          <w:color w:val="auto"/>
          <w:sz w:val="20"/>
          <w:szCs w:val="20"/>
          <w:lang w:eastAsia="hr-HR"/>
        </w:rPr>
        <w:t xml:space="preserve"> </w:t>
      </w:r>
      <w:r w:rsidR="03C8E1CA" w:rsidRPr="24DC33BB">
        <w:rPr>
          <w:rFonts w:eastAsia="Times New Roman"/>
          <w:color w:val="auto"/>
          <w:sz w:val="20"/>
          <w:szCs w:val="20"/>
          <w:lang w:eastAsia="hr-HR"/>
        </w:rPr>
        <w:t>- edukator/</w:t>
      </w:r>
      <w:proofErr w:type="spellStart"/>
      <w:r w:rsidR="03C8E1CA" w:rsidRPr="24DC33BB">
        <w:rPr>
          <w:rFonts w:eastAsia="Times New Roman"/>
          <w:color w:val="auto"/>
          <w:sz w:val="20"/>
          <w:szCs w:val="20"/>
          <w:lang w:eastAsia="hr-HR"/>
        </w:rPr>
        <w:t>ice</w:t>
      </w:r>
      <w:proofErr w:type="spellEnd"/>
      <w:r w:rsidRPr="24DC33BB">
        <w:rPr>
          <w:rFonts w:eastAsia="Times New Roman"/>
          <w:color w:val="auto"/>
          <w:sz w:val="20"/>
          <w:szCs w:val="20"/>
          <w:lang w:eastAsia="hr-HR"/>
        </w:rPr>
        <w:t xml:space="preserve"> su: punoljetnost, hrvatsko državljanstvo i zdravstvena sposobnost za obavljanje poslova radnog mjesta na koje se osoba prima. Zdravstvenu sposobnost izabrani kandidat dokazuje prije potpisivanja ugovora o radu.</w:t>
      </w:r>
    </w:p>
    <w:p w14:paraId="7DDB4E7D" w14:textId="77777777" w:rsidR="000B212A" w:rsidRDefault="000B212A" w:rsidP="000B212A">
      <w:pPr>
        <w:pStyle w:val="Default"/>
        <w:jc w:val="both"/>
        <w:rPr>
          <w:rFonts w:eastAsia="Times New Roman"/>
          <w:color w:val="auto"/>
          <w:sz w:val="20"/>
          <w:szCs w:val="20"/>
          <w:lang w:eastAsia="hr-HR"/>
        </w:rPr>
      </w:pPr>
    </w:p>
    <w:p w14:paraId="15732580" w14:textId="6EDB7039" w:rsidR="000B212A" w:rsidRPr="000B212A" w:rsidRDefault="000B212A" w:rsidP="000B212A">
      <w:pPr>
        <w:pStyle w:val="Default"/>
        <w:jc w:val="both"/>
        <w:rPr>
          <w:rFonts w:eastAsia="Times New Roman"/>
          <w:color w:val="auto"/>
          <w:sz w:val="20"/>
          <w:szCs w:val="20"/>
          <w:u w:val="single"/>
          <w:lang w:eastAsia="hr-HR"/>
        </w:rPr>
      </w:pPr>
      <w:r w:rsidRPr="000B212A">
        <w:rPr>
          <w:rFonts w:eastAsia="Times New Roman"/>
          <w:color w:val="auto"/>
          <w:sz w:val="20"/>
          <w:szCs w:val="20"/>
          <w:u w:val="single"/>
          <w:lang w:eastAsia="hr-HR"/>
        </w:rPr>
        <w:t>Kandidati pored općih uvjeta moraju zadovoljavati i posebne uvjete:</w:t>
      </w:r>
    </w:p>
    <w:p w14:paraId="2372062F" w14:textId="77777777" w:rsidR="000B212A" w:rsidRPr="000B212A" w:rsidRDefault="000B212A" w:rsidP="000B212A">
      <w:pPr>
        <w:jc w:val="both"/>
        <w:rPr>
          <w:sz w:val="20"/>
          <w:szCs w:val="20"/>
        </w:rPr>
      </w:pPr>
    </w:p>
    <w:p w14:paraId="6271F000" w14:textId="77777777" w:rsidR="000B212A" w:rsidRDefault="000B212A" w:rsidP="007D05EE">
      <w:pPr>
        <w:jc w:val="both"/>
        <w:rPr>
          <w:sz w:val="20"/>
          <w:szCs w:val="20"/>
        </w:rPr>
      </w:pPr>
      <w:r>
        <w:rPr>
          <w:bCs/>
          <w:sz w:val="20"/>
          <w:szCs w:val="20"/>
        </w:rPr>
        <w:t>-</w:t>
      </w:r>
      <w:r w:rsidR="007D05EE" w:rsidRPr="007D05EE">
        <w:rPr>
          <w:sz w:val="20"/>
          <w:szCs w:val="20"/>
        </w:rPr>
        <w:t xml:space="preserve"> završen preddiplomski i diplomski sveučilišni studij ili integrirani preddiplomski i diplomski sveučilišni studij iz prirodnih, biotehničkih i</w:t>
      </w:r>
      <w:r w:rsidR="00FB5BD8">
        <w:rPr>
          <w:sz w:val="20"/>
          <w:szCs w:val="20"/>
        </w:rPr>
        <w:t>li inte</w:t>
      </w:r>
      <w:r w:rsidR="00224FC4">
        <w:rPr>
          <w:sz w:val="20"/>
          <w:szCs w:val="20"/>
        </w:rPr>
        <w:t xml:space="preserve">rdisciplinarnih znanosti ili </w:t>
      </w:r>
      <w:r w:rsidR="00382AEA">
        <w:rPr>
          <w:rFonts w:eastAsiaTheme="minorHAnsi"/>
          <w:color w:val="000000"/>
          <w:sz w:val="20"/>
          <w:szCs w:val="20"/>
          <w:lang w:eastAsia="en-US"/>
        </w:rPr>
        <w:t>visoka stručna sprema iz tog područja koju je kandidat stekao</w:t>
      </w:r>
      <w:r w:rsidR="00FB5BD8">
        <w:rPr>
          <w:rFonts w:eastAsiaTheme="minorHAnsi"/>
          <w:color w:val="000000"/>
          <w:sz w:val="20"/>
          <w:szCs w:val="20"/>
          <w:lang w:eastAsia="en-US"/>
        </w:rPr>
        <w:t xml:space="preserve"> sukladno propisima koji su bili na snazi prije stupanja na snagu Zakona o znanstvenoj djelatnosti i visokom obrazovanju  (</w:t>
      </w:r>
      <w:r w:rsidR="006109A7">
        <w:rPr>
          <w:rFonts w:eastAsiaTheme="minorHAnsi"/>
          <w:color w:val="000000"/>
          <w:sz w:val="20"/>
          <w:szCs w:val="20"/>
          <w:lang w:eastAsia="en-US"/>
        </w:rPr>
        <w:t>NN</w:t>
      </w:r>
      <w:r w:rsidR="00FB5BD8">
        <w:rPr>
          <w:rFonts w:eastAsiaTheme="minorHAnsi"/>
          <w:color w:val="000000"/>
          <w:sz w:val="20"/>
          <w:szCs w:val="20"/>
          <w:lang w:eastAsia="en-US"/>
        </w:rPr>
        <w:t xml:space="preserve"> br. 123/03, 198/03, 105/04, 174/04, 2/07, 46/07, 45/09, 63/11, 94/13, 139/13, 101/14, 60/15 </w:t>
      </w:r>
      <w:r w:rsidR="00CC1B23">
        <w:rPr>
          <w:rFonts w:eastAsiaTheme="minorHAnsi"/>
          <w:color w:val="000000"/>
          <w:sz w:val="20"/>
          <w:szCs w:val="20"/>
          <w:lang w:eastAsia="en-US"/>
        </w:rPr>
        <w:t>i 131/17</w:t>
      </w:r>
      <w:r w:rsidR="00FB5BD8">
        <w:rPr>
          <w:rFonts w:eastAsiaTheme="minorHAnsi"/>
          <w:color w:val="000000"/>
          <w:sz w:val="20"/>
          <w:szCs w:val="20"/>
          <w:lang w:eastAsia="en-US"/>
        </w:rPr>
        <w:t>),</w:t>
      </w:r>
      <w:r w:rsidR="007D05EE" w:rsidRPr="007D05EE">
        <w:rPr>
          <w:sz w:val="20"/>
          <w:szCs w:val="20"/>
        </w:rPr>
        <w:t xml:space="preserve"> </w:t>
      </w:r>
    </w:p>
    <w:p w14:paraId="27380D20" w14:textId="0AB02C71" w:rsidR="00803ED7" w:rsidRDefault="000B212A" w:rsidP="007D05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803ED7" w:rsidRPr="00803ED7">
        <w:rPr>
          <w:sz w:val="20"/>
          <w:szCs w:val="20"/>
        </w:rPr>
        <w:t>radno iskustvo od 1 (jedne) godine na odgovarajućim poslovima;</w:t>
      </w:r>
    </w:p>
    <w:p w14:paraId="7DAC0021" w14:textId="241B6E94" w:rsidR="000B212A" w:rsidRDefault="00803ED7" w:rsidP="007D05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D05EE" w:rsidRPr="007D05EE">
        <w:rPr>
          <w:sz w:val="20"/>
          <w:szCs w:val="20"/>
        </w:rPr>
        <w:t xml:space="preserve">poznavanje rada na računalu (MS Office); </w:t>
      </w:r>
    </w:p>
    <w:p w14:paraId="66B12739" w14:textId="40916A91" w:rsidR="007D05EE" w:rsidRDefault="000B212A" w:rsidP="007D05E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7D05EE" w:rsidRPr="007D05EE">
        <w:rPr>
          <w:sz w:val="20"/>
          <w:szCs w:val="20"/>
        </w:rPr>
        <w:t>znanje jednog stranog jezika.</w:t>
      </w:r>
    </w:p>
    <w:p w14:paraId="609A57F9" w14:textId="77777777" w:rsidR="007F4487" w:rsidRDefault="007F4487" w:rsidP="007D05EE">
      <w:pPr>
        <w:jc w:val="both"/>
        <w:rPr>
          <w:sz w:val="20"/>
          <w:szCs w:val="20"/>
        </w:rPr>
      </w:pPr>
    </w:p>
    <w:p w14:paraId="25CB25B1" w14:textId="38FD789D" w:rsidR="007F4487" w:rsidRPr="003D1917" w:rsidRDefault="007F4487" w:rsidP="007D05EE">
      <w:pPr>
        <w:jc w:val="both"/>
        <w:rPr>
          <w:b/>
          <w:bCs/>
          <w:sz w:val="20"/>
          <w:szCs w:val="20"/>
        </w:rPr>
      </w:pPr>
      <w:r w:rsidRPr="24DC33BB">
        <w:rPr>
          <w:b/>
          <w:bCs/>
          <w:sz w:val="20"/>
          <w:szCs w:val="20"/>
        </w:rPr>
        <w:t>Za radno mjesto provesti će se testiranje.</w:t>
      </w:r>
      <w:r w:rsidR="00A84A8D" w:rsidRPr="24DC33BB">
        <w:rPr>
          <w:b/>
          <w:bCs/>
          <w:sz w:val="20"/>
          <w:szCs w:val="20"/>
        </w:rPr>
        <w:t xml:space="preserve"> </w:t>
      </w:r>
      <w:r w:rsidR="00405F10" w:rsidRPr="24DC33BB">
        <w:rPr>
          <w:b/>
          <w:bCs/>
          <w:sz w:val="20"/>
          <w:szCs w:val="20"/>
        </w:rPr>
        <w:t>Obavijesti o testiranj</w:t>
      </w:r>
      <w:r w:rsidR="00CD18C7" w:rsidRPr="24DC33BB">
        <w:rPr>
          <w:b/>
          <w:bCs/>
          <w:sz w:val="20"/>
          <w:szCs w:val="20"/>
        </w:rPr>
        <w:t>u nalaze se na web stranici</w:t>
      </w:r>
      <w:r w:rsidR="003D1917" w:rsidRPr="24DC33BB">
        <w:rPr>
          <w:b/>
          <w:bCs/>
          <w:sz w:val="20"/>
          <w:szCs w:val="20"/>
        </w:rPr>
        <w:t xml:space="preserve"> Ustanove.</w:t>
      </w:r>
    </w:p>
    <w:p w14:paraId="353AB59C" w14:textId="77777777" w:rsidR="007D05EE" w:rsidRDefault="007D05EE" w:rsidP="007D05EE">
      <w:pPr>
        <w:jc w:val="both"/>
        <w:rPr>
          <w:sz w:val="20"/>
          <w:szCs w:val="20"/>
        </w:rPr>
      </w:pPr>
    </w:p>
    <w:p w14:paraId="0C4A9058" w14:textId="2647C9E9" w:rsidR="009F3FA1" w:rsidRPr="00E34D92" w:rsidRDefault="009F3FA1" w:rsidP="00FD3032">
      <w:pPr>
        <w:pStyle w:val="clanak"/>
        <w:spacing w:before="0" w:beforeAutospacing="0" w:after="0" w:afterAutospacing="0"/>
        <w:rPr>
          <w:color w:val="000000"/>
          <w:sz w:val="20"/>
          <w:szCs w:val="20"/>
        </w:rPr>
      </w:pPr>
      <w:r w:rsidRPr="00E34D92">
        <w:rPr>
          <w:color w:val="000000"/>
          <w:sz w:val="20"/>
          <w:szCs w:val="20"/>
        </w:rPr>
        <w:t xml:space="preserve">Zainteresirani </w:t>
      </w:r>
      <w:r w:rsidR="00FD3032">
        <w:rPr>
          <w:color w:val="000000"/>
          <w:sz w:val="20"/>
          <w:szCs w:val="20"/>
        </w:rPr>
        <w:t>kandidati</w:t>
      </w:r>
      <w:r w:rsidRPr="00E34D92">
        <w:rPr>
          <w:color w:val="000000"/>
          <w:sz w:val="20"/>
          <w:szCs w:val="20"/>
        </w:rPr>
        <w:t xml:space="preserve"> </w:t>
      </w:r>
      <w:r w:rsidR="00897E35">
        <w:rPr>
          <w:color w:val="000000"/>
          <w:sz w:val="20"/>
          <w:szCs w:val="20"/>
        </w:rPr>
        <w:t xml:space="preserve">uz </w:t>
      </w:r>
      <w:r w:rsidR="00C5601D">
        <w:rPr>
          <w:color w:val="000000"/>
          <w:sz w:val="20"/>
          <w:szCs w:val="20"/>
        </w:rPr>
        <w:t>vlastoručn</w:t>
      </w:r>
      <w:r w:rsidR="00224FC4">
        <w:rPr>
          <w:color w:val="000000"/>
          <w:sz w:val="20"/>
          <w:szCs w:val="20"/>
        </w:rPr>
        <w:t>o</w:t>
      </w:r>
      <w:r w:rsidR="00C5601D">
        <w:rPr>
          <w:color w:val="000000"/>
          <w:sz w:val="20"/>
          <w:szCs w:val="20"/>
        </w:rPr>
        <w:t xml:space="preserve"> potpisanu </w:t>
      </w:r>
      <w:r w:rsidRPr="00E34D92">
        <w:rPr>
          <w:color w:val="000000"/>
          <w:sz w:val="20"/>
          <w:szCs w:val="20"/>
        </w:rPr>
        <w:t>prijav</w:t>
      </w:r>
      <w:r w:rsidR="00897E35">
        <w:rPr>
          <w:color w:val="000000"/>
          <w:sz w:val="20"/>
          <w:szCs w:val="20"/>
        </w:rPr>
        <w:t>u</w:t>
      </w:r>
      <w:r w:rsidR="00C5601D">
        <w:rPr>
          <w:color w:val="000000"/>
          <w:sz w:val="20"/>
          <w:szCs w:val="20"/>
        </w:rPr>
        <w:t>,</w:t>
      </w:r>
      <w:r w:rsidRPr="00E34D92">
        <w:rPr>
          <w:color w:val="000000"/>
          <w:sz w:val="20"/>
          <w:szCs w:val="20"/>
        </w:rPr>
        <w:t xml:space="preserve"> trebaju priložiti:</w:t>
      </w:r>
    </w:p>
    <w:p w14:paraId="23903372" w14:textId="2890EDFE" w:rsidR="009F3FA1" w:rsidRDefault="00C5601D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Vlastoručno potpisani </w:t>
      </w:r>
      <w:r w:rsidR="00D230E0">
        <w:rPr>
          <w:color w:val="000000"/>
          <w:sz w:val="20"/>
          <w:szCs w:val="20"/>
        </w:rPr>
        <w:t>ž</w:t>
      </w:r>
      <w:r w:rsidR="009F3FA1" w:rsidRPr="00E34D92">
        <w:rPr>
          <w:color w:val="000000"/>
          <w:sz w:val="20"/>
          <w:szCs w:val="20"/>
        </w:rPr>
        <w:t>ivotopis,</w:t>
      </w:r>
    </w:p>
    <w:p w14:paraId="6E126E15" w14:textId="42D367F9" w:rsidR="00120EA0" w:rsidRPr="00E34D92" w:rsidRDefault="000B212A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d</w:t>
      </w:r>
      <w:r w:rsidR="00FB5BD8">
        <w:rPr>
          <w:color w:val="000000"/>
          <w:sz w:val="20"/>
          <w:szCs w:val="20"/>
        </w:rPr>
        <w:t>okaz</w:t>
      </w:r>
      <w:r>
        <w:rPr>
          <w:color w:val="000000"/>
          <w:sz w:val="20"/>
          <w:szCs w:val="20"/>
        </w:rPr>
        <w:t>a</w:t>
      </w:r>
      <w:r w:rsidR="00FD3032">
        <w:rPr>
          <w:color w:val="000000"/>
          <w:sz w:val="20"/>
          <w:szCs w:val="20"/>
        </w:rPr>
        <w:t xml:space="preserve"> o državljanstvu</w:t>
      </w:r>
      <w:r w:rsidR="00120EA0">
        <w:rPr>
          <w:color w:val="000000"/>
          <w:sz w:val="20"/>
          <w:szCs w:val="20"/>
        </w:rPr>
        <w:t>,</w:t>
      </w:r>
    </w:p>
    <w:p w14:paraId="54161B61" w14:textId="72D7AE24" w:rsidR="009F3FA1" w:rsidRPr="00E34D92" w:rsidRDefault="000B212A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d</w:t>
      </w:r>
      <w:r w:rsidR="00FB5BD8">
        <w:rPr>
          <w:color w:val="000000"/>
          <w:sz w:val="20"/>
          <w:szCs w:val="20"/>
        </w:rPr>
        <w:t>okaz</w:t>
      </w:r>
      <w:r>
        <w:rPr>
          <w:color w:val="000000"/>
          <w:sz w:val="20"/>
          <w:szCs w:val="20"/>
        </w:rPr>
        <w:t>a</w:t>
      </w:r>
      <w:r w:rsidR="00FB5BD8">
        <w:rPr>
          <w:color w:val="000000"/>
          <w:sz w:val="20"/>
          <w:szCs w:val="20"/>
        </w:rPr>
        <w:t xml:space="preserve"> o stečenoj stručnoj spremi</w:t>
      </w:r>
      <w:r w:rsidR="009F3FA1" w:rsidRPr="00E34D92">
        <w:rPr>
          <w:color w:val="000000"/>
          <w:sz w:val="20"/>
          <w:szCs w:val="20"/>
        </w:rPr>
        <w:t>,</w:t>
      </w:r>
    </w:p>
    <w:p w14:paraId="6F254CE6" w14:textId="04936477" w:rsidR="009F3FA1" w:rsidRPr="00FB5BD8" w:rsidRDefault="009F3FA1" w:rsidP="00FD3032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00E34D92">
        <w:rPr>
          <w:color w:val="000000"/>
          <w:sz w:val="20"/>
          <w:szCs w:val="20"/>
        </w:rPr>
        <w:t xml:space="preserve">Dokaz o </w:t>
      </w:r>
      <w:r w:rsidR="00D230E0" w:rsidRPr="00FB5BD8">
        <w:rPr>
          <w:color w:val="000000"/>
          <w:sz w:val="20"/>
          <w:szCs w:val="20"/>
        </w:rPr>
        <w:t>radnom stažu u struci (elektronički zapis ili potvrda o podacima evidentiranim u matičnoj evidenciji Hrvatskog zavoda za mirovinsko osiguranje</w:t>
      </w:r>
      <w:r w:rsidR="002350A1">
        <w:rPr>
          <w:color w:val="000000"/>
          <w:sz w:val="20"/>
          <w:szCs w:val="20"/>
        </w:rPr>
        <w:t>)</w:t>
      </w:r>
      <w:r w:rsidR="00D230E0" w:rsidRPr="00FB5BD8">
        <w:rPr>
          <w:color w:val="000000"/>
          <w:sz w:val="20"/>
          <w:szCs w:val="20"/>
        </w:rPr>
        <w:t xml:space="preserve"> </w:t>
      </w:r>
    </w:p>
    <w:p w14:paraId="05040CA5" w14:textId="0063E6D8" w:rsidR="009F3FA1" w:rsidRPr="007D05EE" w:rsidRDefault="006750A9" w:rsidP="24DC33BB">
      <w:pPr>
        <w:pStyle w:val="clanak"/>
        <w:numPr>
          <w:ilvl w:val="0"/>
          <w:numId w:val="1"/>
        </w:numPr>
        <w:spacing w:before="0" w:beforeAutospacing="0" w:after="0" w:afterAutospacing="0"/>
        <w:rPr>
          <w:color w:val="000000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Uvjerenje </w:t>
      </w:r>
      <w:r w:rsidR="22D3324D" w:rsidRPr="24DC33BB">
        <w:rPr>
          <w:color w:val="000000" w:themeColor="text1"/>
          <w:sz w:val="20"/>
          <w:szCs w:val="20"/>
        </w:rPr>
        <w:t xml:space="preserve">nadležnog suda da se protiv kandidata ne vodi kazneni postupak </w:t>
      </w:r>
      <w:r w:rsidR="00AC411F" w:rsidRPr="24DC33BB">
        <w:rPr>
          <w:color w:val="000000" w:themeColor="text1"/>
          <w:sz w:val="20"/>
          <w:szCs w:val="20"/>
        </w:rPr>
        <w:t>(</w:t>
      </w:r>
      <w:r w:rsidR="00AC411F" w:rsidRPr="24DC33BB">
        <w:rPr>
          <w:sz w:val="20"/>
          <w:szCs w:val="20"/>
        </w:rPr>
        <w:t xml:space="preserve">ne starije od </w:t>
      </w:r>
      <w:r w:rsidR="00224FC4" w:rsidRPr="24DC33BB">
        <w:rPr>
          <w:sz w:val="20"/>
          <w:szCs w:val="20"/>
        </w:rPr>
        <w:t>9</w:t>
      </w:r>
      <w:r w:rsidR="00C320EB" w:rsidRPr="24DC33BB">
        <w:rPr>
          <w:sz w:val="20"/>
          <w:szCs w:val="20"/>
        </w:rPr>
        <w:t>0</w:t>
      </w:r>
      <w:r w:rsidR="00AC411F" w:rsidRPr="24DC33BB">
        <w:rPr>
          <w:sz w:val="20"/>
          <w:szCs w:val="20"/>
        </w:rPr>
        <w:t xml:space="preserve"> dana </w:t>
      </w:r>
      <w:r w:rsidR="00C320EB" w:rsidRPr="24DC33BB">
        <w:rPr>
          <w:sz w:val="20"/>
          <w:szCs w:val="20"/>
        </w:rPr>
        <w:t>na dan</w:t>
      </w:r>
      <w:r w:rsidR="00AC411F" w:rsidRPr="24DC33BB">
        <w:rPr>
          <w:sz w:val="20"/>
          <w:szCs w:val="20"/>
        </w:rPr>
        <w:t xml:space="preserve"> podnošenja prijave)</w:t>
      </w:r>
    </w:p>
    <w:p w14:paraId="643AFE94" w14:textId="77777777" w:rsidR="00A47772" w:rsidRPr="000B614B" w:rsidRDefault="00A47772" w:rsidP="00A47772">
      <w:pPr>
        <w:pStyle w:val="clanak"/>
        <w:spacing w:before="0" w:beforeAutospacing="0" w:after="0" w:afterAutospacing="0"/>
        <w:ind w:left="720"/>
        <w:rPr>
          <w:color w:val="000000"/>
          <w:sz w:val="20"/>
          <w:szCs w:val="20"/>
        </w:rPr>
      </w:pPr>
    </w:p>
    <w:p w14:paraId="46456B20" w14:textId="77777777" w:rsidR="00E923FD" w:rsidRDefault="00E923FD" w:rsidP="00FD3032">
      <w:pPr>
        <w:pStyle w:val="clanak"/>
        <w:spacing w:before="0" w:beforeAutospacing="0" w:after="0" w:afterAutospacing="0"/>
        <w:rPr>
          <w:color w:val="000000"/>
          <w:sz w:val="20"/>
          <w:szCs w:val="20"/>
        </w:rPr>
      </w:pPr>
      <w:r w:rsidRPr="00E34D92">
        <w:rPr>
          <w:color w:val="000000"/>
          <w:sz w:val="20"/>
          <w:szCs w:val="20"/>
        </w:rPr>
        <w:t>Na natječaj se pod ravnopravnim uvjetima imaju pravo prijaviti oba spola.</w:t>
      </w:r>
    </w:p>
    <w:p w14:paraId="5D1D89A4" w14:textId="77777777" w:rsidR="000B212A" w:rsidRDefault="000B212A" w:rsidP="00FD3032">
      <w:pPr>
        <w:pStyle w:val="clanak"/>
        <w:spacing w:before="0" w:beforeAutospacing="0" w:after="0" w:afterAutospacing="0"/>
        <w:rPr>
          <w:color w:val="000000"/>
          <w:sz w:val="20"/>
          <w:szCs w:val="20"/>
        </w:rPr>
      </w:pPr>
    </w:p>
    <w:p w14:paraId="1E17EA1B" w14:textId="77777777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B212A">
        <w:rPr>
          <w:color w:val="000000"/>
          <w:sz w:val="20"/>
          <w:szCs w:val="20"/>
        </w:rPr>
        <w:t xml:space="preserve">Kandidati koji ostvaruju pravo prednosti pri zapošljavanju na temelju posebnog zakona, u prijavi su dužni pozvati se na to pravo te dostaviti dokaze o priznavanju posebnog statusa, te dokaz o načinu prestanka radnog odnosa kod prethodnog poslodavca. </w:t>
      </w:r>
    </w:p>
    <w:p w14:paraId="4F9C0AD0" w14:textId="77777777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14:paraId="3083EC26" w14:textId="77777777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B212A">
        <w:rPr>
          <w:color w:val="000000"/>
          <w:sz w:val="20"/>
          <w:szCs w:val="20"/>
        </w:rPr>
        <w:t xml:space="preserve">Kandidat koji može ostvariti pravo prednosti sukladno članku 102. Zakona o hrvatskim braniteljima iz Domovinskog rata i članovima njihovih obitelji (Narodne novine, broj 121/17, 98/19, 84/21), članku 48.f Zakona o zaštiti vojnih i civilnih invalida rata (Narodne novine, broj 33/92, 57/92, 77/92, 27/93, 58/93, 2/94, 76/94, 108/95, 108/96, 82/01, 103/03, 148/13, 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 </w:t>
      </w:r>
    </w:p>
    <w:p w14:paraId="3F325AB2" w14:textId="2507588D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B212A">
        <w:rPr>
          <w:color w:val="000000"/>
          <w:sz w:val="20"/>
          <w:szCs w:val="20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5" w:history="1">
        <w:r w:rsidRPr="00AC3276">
          <w:rPr>
            <w:rStyle w:val="Hiperveza"/>
            <w:sz w:val="20"/>
            <w:szCs w:val="20"/>
          </w:rPr>
          <w:t>https://branitelji.gov.hr/zaposljavanje-843/843</w:t>
        </w:r>
      </w:hyperlink>
      <w:r w:rsidRPr="000B212A">
        <w:rPr>
          <w:color w:val="000000"/>
          <w:sz w:val="20"/>
          <w:szCs w:val="20"/>
        </w:rPr>
        <w:t xml:space="preserve"> </w:t>
      </w:r>
    </w:p>
    <w:p w14:paraId="63DD7282" w14:textId="77777777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B212A">
        <w:rPr>
          <w:color w:val="000000"/>
          <w:sz w:val="20"/>
          <w:szCs w:val="20"/>
        </w:rPr>
        <w:t xml:space="preserve">Kandidat koji se poziva na pravo prednosti pri zapošljavanju u skladu s člankom 48.f Zakona o zaštiti vojnih i civilnih invalida rata (Narodne novine, broj 33/92, 57/92, 77/92, 27/93, 58/93, 2/94, 76/94, 108/95, 108/96, 82/01, 103/03, 148/13, 98/19), uz prijavu na natječaj dužan je, pored dokaza o ispunjavanju traženih uvjeta, priložiti i rješenje, odnosno potvrdu iz koje je vidljivo spomenuto pravo, te dokaz o tome na koji način je prestao radni odnos. </w:t>
      </w:r>
    </w:p>
    <w:p w14:paraId="39A23C40" w14:textId="4C0FD3A7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0B212A">
        <w:rPr>
          <w:color w:val="000000"/>
          <w:sz w:val="20"/>
          <w:szCs w:val="20"/>
        </w:rPr>
        <w:lastRenderedPageBreak/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6" w:history="1">
        <w:r w:rsidRPr="00AC3276">
          <w:rPr>
            <w:rStyle w:val="Hiperveza"/>
            <w:sz w:val="20"/>
            <w:szCs w:val="20"/>
          </w:rPr>
          <w:t>https://branitelji.gov.hr/zaposljavanje-843/843</w:t>
        </w:r>
      </w:hyperlink>
      <w:r w:rsidRPr="000B212A">
        <w:rPr>
          <w:color w:val="000000"/>
          <w:sz w:val="20"/>
          <w:szCs w:val="20"/>
        </w:rPr>
        <w:t xml:space="preserve"> </w:t>
      </w:r>
    </w:p>
    <w:p w14:paraId="6DAED6F7" w14:textId="77777777" w:rsidR="000B212A" w:rsidRDefault="000B212A" w:rsidP="000B212A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 </w:t>
      </w:r>
    </w:p>
    <w:p w14:paraId="35BC4FB7" w14:textId="03FAB2D3" w:rsidR="24DC33BB" w:rsidRDefault="24DC33BB" w:rsidP="24DC33BB">
      <w:pPr>
        <w:pStyle w:val="clanak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065F55F" w14:textId="54675E8C" w:rsidR="000B212A" w:rsidRDefault="000B212A" w:rsidP="24DC33BB">
      <w:pPr>
        <w:pStyle w:val="clanak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S kandidatima koji su podnijeli potpunu i pravodobnu prijavu, Povjerenstvo za odabir će </w:t>
      </w:r>
      <w:r w:rsidR="020E1177" w:rsidRPr="24DC33BB">
        <w:rPr>
          <w:color w:val="000000" w:themeColor="text1"/>
          <w:sz w:val="20"/>
          <w:szCs w:val="20"/>
        </w:rPr>
        <w:t xml:space="preserve">provesti testiranje i </w:t>
      </w:r>
      <w:r w:rsidRPr="24DC33BB">
        <w:rPr>
          <w:color w:val="000000" w:themeColor="text1"/>
          <w:sz w:val="20"/>
          <w:szCs w:val="20"/>
        </w:rPr>
        <w:t xml:space="preserve">održati razgovor u svrhu odabira kandidata. </w:t>
      </w:r>
    </w:p>
    <w:p w14:paraId="4A292DB3" w14:textId="042F952D" w:rsidR="24DC33BB" w:rsidRDefault="24DC33BB" w:rsidP="24DC33BB">
      <w:pPr>
        <w:pStyle w:val="clanak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p w14:paraId="488496CE" w14:textId="0E30715E" w:rsidR="23E40E9F" w:rsidRDefault="23E40E9F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Kandidati koji ispunjavaju sve propisane uvjete iz javnog natječaja i čije su prijave potpune i pravovremene, pristupiti će pismenom testiranju provjere znanja od strane Javne ustanove Priroda Grada Zagreba. Konačni izbor kandidata obavlja se temeljem rezultata testiranja i razgovora (intervjua). </w:t>
      </w:r>
    </w:p>
    <w:p w14:paraId="6E05F835" w14:textId="14A7AA8D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633A1D43" w14:textId="6B246A2A" w:rsidR="23E40E9F" w:rsidRDefault="23E40E9F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Izvori za pripremu kandidata za pismeno testiranje su: </w:t>
      </w:r>
    </w:p>
    <w:p w14:paraId="45960C31" w14:textId="5CA5E5E5" w:rsidR="23E40E9F" w:rsidRDefault="23E40E9F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- Zakon o zaštiti prirode </w:t>
      </w:r>
    </w:p>
    <w:p w14:paraId="2E6AF953" w14:textId="6B436AD3" w:rsidR="23E40E9F" w:rsidRDefault="23E40E9F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>- Web stranica Ustanove</w:t>
      </w:r>
    </w:p>
    <w:p w14:paraId="6BB8F1DC" w14:textId="0BA6BAB4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6633771D" w14:textId="54E7E28D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Popis kandidata koji ispunjavaju uvjete iz natječaja zajedno s vremenom i mjestom održavanja razgovora objavit će se na web stranicama Javne ustanove Priroda Grada Zagreba, www.park-maksimir.hr. Kandidati će o mjestu i vremenu biti testiranja biti obaviješteni pet dana prije testiranja putem web stranice www.park-maksimir.hr. </w:t>
      </w:r>
    </w:p>
    <w:p w14:paraId="7878C65B" w14:textId="1A0800F7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0FC97785" w14:textId="46C968CD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b/>
          <w:bCs/>
          <w:color w:val="000000" w:themeColor="text1"/>
          <w:sz w:val="20"/>
          <w:szCs w:val="20"/>
          <w:u w:val="single"/>
        </w:rPr>
      </w:pPr>
      <w:r w:rsidRPr="24DC33BB">
        <w:rPr>
          <w:b/>
          <w:bCs/>
          <w:color w:val="000000" w:themeColor="text1"/>
          <w:sz w:val="20"/>
          <w:szCs w:val="20"/>
          <w:u w:val="single"/>
        </w:rPr>
        <w:t>Ako kandidat ne pristupi prethodnom testiranju provjere znanja i/ili razgovoru (intervjuu), smatra se da je povukao</w:t>
      </w:r>
      <w:r w:rsidRPr="24DC33BB">
        <w:rPr>
          <w:b/>
          <w:bCs/>
          <w:u w:val="single"/>
        </w:rPr>
        <w:t xml:space="preserve"> </w:t>
      </w:r>
      <w:r w:rsidRPr="24DC33BB">
        <w:rPr>
          <w:b/>
          <w:bCs/>
          <w:color w:val="000000" w:themeColor="text1"/>
          <w:sz w:val="20"/>
          <w:szCs w:val="20"/>
          <w:u w:val="single"/>
        </w:rPr>
        <w:t xml:space="preserve">prijavu na javni natječaj. </w:t>
      </w:r>
    </w:p>
    <w:p w14:paraId="02DD7CF4" w14:textId="4BA35A37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38426218" w14:textId="36F21E46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Kandidat koji bude izabran dužan je prije stupanja u radni odnos pružiti na uvid i provjeru izvornike dokumenata o ispunjavanju uvjeta koji će mu nakon toga biti vraćeni. </w:t>
      </w:r>
    </w:p>
    <w:p w14:paraId="3FADA96F" w14:textId="385F3C62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Osobni podaci zainteresiranih kandidata dostupni iz prijave, kao i osobni podaci dostupni iz priloga uz prijavu na natječaj, prikupljaju se i obrađuju isključivo za potrebe provedbe javnog natječaja. Prijavom na natječaj zainteresirani kandidati su izričito suglasni da se osobni podaci mogu prikupljati, koristiti i dalje obrađivati u svrhu provođenja natječaja sukladno važećim propisima. </w:t>
      </w:r>
    </w:p>
    <w:p w14:paraId="00F94FD1" w14:textId="3C955593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Urednom prijavom smatra se prijava koja sadrži sve podatke i priloge navedene u javnom natječaju. Nepotpune i nepravodobne prijave neće se razmatrati. Osoba koja nije podnijela pravodobnu i urednu prijavu ili ne ispunjava formalne uvjete iz javnog natječaja, ne smatra se kandidatom prijavljenim na javni natječaj. Prijave s prilozima podnose se u roku od 10 dana od objave natječaja, isključivo preporučenom pošiljkom na adresu: Javna ustanova Priroda Grada Zagreba, Maksimirski perivoj 1, 10000 Zagreb, s obveznom naznakom „Prijava na natječaj za –  </w:t>
      </w:r>
      <w:r w:rsidR="00523C12">
        <w:rPr>
          <w:color w:val="000000" w:themeColor="text1"/>
          <w:sz w:val="20"/>
          <w:szCs w:val="20"/>
        </w:rPr>
        <w:t>V</w:t>
      </w:r>
      <w:r w:rsidRPr="24DC33BB">
        <w:rPr>
          <w:color w:val="000000" w:themeColor="text1"/>
          <w:sz w:val="20"/>
          <w:szCs w:val="20"/>
        </w:rPr>
        <w:t>iši stručni suradnik/</w:t>
      </w:r>
      <w:proofErr w:type="spellStart"/>
      <w:r w:rsidRPr="24DC33BB">
        <w:rPr>
          <w:color w:val="000000" w:themeColor="text1"/>
          <w:sz w:val="20"/>
          <w:szCs w:val="20"/>
        </w:rPr>
        <w:t>ca</w:t>
      </w:r>
      <w:proofErr w:type="spellEnd"/>
      <w:r w:rsidRPr="24DC33BB">
        <w:rPr>
          <w:color w:val="000000" w:themeColor="text1"/>
          <w:sz w:val="20"/>
          <w:szCs w:val="20"/>
        </w:rPr>
        <w:t xml:space="preserve"> - edukator/</w:t>
      </w:r>
      <w:proofErr w:type="spellStart"/>
      <w:r w:rsidRPr="24DC33BB">
        <w:rPr>
          <w:color w:val="000000" w:themeColor="text1"/>
          <w:sz w:val="20"/>
          <w:szCs w:val="20"/>
        </w:rPr>
        <w:t>ica</w:t>
      </w:r>
      <w:proofErr w:type="spellEnd"/>
      <w:r w:rsidRPr="24DC33BB">
        <w:rPr>
          <w:color w:val="000000" w:themeColor="text1"/>
          <w:sz w:val="20"/>
          <w:szCs w:val="20"/>
        </w:rPr>
        <w:t xml:space="preserve"> - NE OTVARAJ“. </w:t>
      </w:r>
    </w:p>
    <w:p w14:paraId="693B64B6" w14:textId="32801B52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4C0C726F" w14:textId="77987762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O rezultatima natječaja kandidati će biti obaviješteni u roku od 45 dana od dana isteka roka za podnošenje prijava. Ustanova ima pravo bez navođenja razloga poništiti natječaj. </w:t>
      </w:r>
    </w:p>
    <w:p w14:paraId="61043337" w14:textId="4FB21EBF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6C2F4BFE" w14:textId="2194CBC1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  <w:r w:rsidRPr="24DC33BB">
        <w:rPr>
          <w:color w:val="000000" w:themeColor="text1"/>
          <w:sz w:val="20"/>
          <w:szCs w:val="20"/>
        </w:rPr>
        <w:t xml:space="preserve">Ime, prezime te struka odabranog kandidata objavit će se na internetskim stranicama Javne ustanove priroda Grada Zagreba. Informacije o korištenju osobnih podataka nalaze se na mrežnoj stranici Javne ustanove Priroda Grada Zagreba: https://park-maksimir.hr/o-nama/#osobnipodaci </w:t>
      </w:r>
    </w:p>
    <w:p w14:paraId="1B452E3C" w14:textId="441DB78F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365BD2E7" w14:textId="2DE87C1C" w:rsidR="74A29768" w:rsidRDefault="74A29768" w:rsidP="24DC33BB">
      <w:pPr>
        <w:pStyle w:val="clanak"/>
        <w:spacing w:before="0" w:beforeAutospacing="0" w:after="0" w:afterAutospacing="0" w:line="259" w:lineRule="auto"/>
        <w:jc w:val="both"/>
        <w:rPr>
          <w:b/>
          <w:bCs/>
          <w:color w:val="000000" w:themeColor="text1"/>
          <w:sz w:val="20"/>
          <w:szCs w:val="20"/>
        </w:rPr>
      </w:pPr>
      <w:r w:rsidRPr="24DC33BB">
        <w:rPr>
          <w:b/>
          <w:bCs/>
          <w:color w:val="000000" w:themeColor="text1"/>
          <w:sz w:val="20"/>
          <w:szCs w:val="20"/>
        </w:rPr>
        <w:t>Javna ustanova za upravljanje prirodnim vrijednostima Grada Zagreb</w:t>
      </w:r>
    </w:p>
    <w:p w14:paraId="729C78F5" w14:textId="6F5822F2" w:rsidR="24DC33BB" w:rsidRDefault="24DC33BB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2E1669B1" w14:textId="77777777" w:rsidR="000B212A" w:rsidRDefault="000B212A" w:rsidP="24DC33BB">
      <w:pPr>
        <w:pStyle w:val="clanak"/>
        <w:spacing w:before="0" w:beforeAutospacing="0" w:after="0" w:afterAutospacing="0" w:line="259" w:lineRule="auto"/>
        <w:jc w:val="both"/>
        <w:rPr>
          <w:color w:val="000000" w:themeColor="text1"/>
          <w:sz w:val="20"/>
          <w:szCs w:val="20"/>
        </w:rPr>
      </w:pPr>
    </w:p>
    <w:p w14:paraId="492B4FB5" w14:textId="559B4495" w:rsidR="24DC33BB" w:rsidRDefault="24DC33BB" w:rsidP="24DC33BB">
      <w:pPr>
        <w:pStyle w:val="clanak"/>
        <w:spacing w:before="0" w:beforeAutospacing="0" w:after="0" w:afterAutospacing="0"/>
        <w:jc w:val="both"/>
        <w:rPr>
          <w:color w:val="000000" w:themeColor="text1"/>
          <w:sz w:val="20"/>
          <w:szCs w:val="20"/>
        </w:rPr>
      </w:pPr>
    </w:p>
    <w:sectPr w:rsidR="24DC33BB" w:rsidSect="004D4D6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529"/>
    <w:multiLevelType w:val="hybridMultilevel"/>
    <w:tmpl w:val="1E8061B6"/>
    <w:lvl w:ilvl="0" w:tplc="9E86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05E4D"/>
    <w:multiLevelType w:val="hybridMultilevel"/>
    <w:tmpl w:val="BC96460E"/>
    <w:lvl w:ilvl="0" w:tplc="61D6AA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060ED"/>
    <w:multiLevelType w:val="hybridMultilevel"/>
    <w:tmpl w:val="13F06148"/>
    <w:lvl w:ilvl="0" w:tplc="E05239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441C7"/>
    <w:multiLevelType w:val="hybridMultilevel"/>
    <w:tmpl w:val="1E8061B6"/>
    <w:lvl w:ilvl="0" w:tplc="9E86F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575313">
    <w:abstractNumId w:val="1"/>
  </w:num>
  <w:num w:numId="2" w16cid:durableId="561450898">
    <w:abstractNumId w:val="3"/>
  </w:num>
  <w:num w:numId="3" w16cid:durableId="1937862896">
    <w:abstractNumId w:val="0"/>
  </w:num>
  <w:num w:numId="4" w16cid:durableId="653485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18"/>
    <w:rsid w:val="000B212A"/>
    <w:rsid w:val="000B614B"/>
    <w:rsid w:val="000D68C0"/>
    <w:rsid w:val="000E5B45"/>
    <w:rsid w:val="000F1781"/>
    <w:rsid w:val="00120EA0"/>
    <w:rsid w:val="00122535"/>
    <w:rsid w:val="00135025"/>
    <w:rsid w:val="00141918"/>
    <w:rsid w:val="001442E7"/>
    <w:rsid w:val="00181839"/>
    <w:rsid w:val="001A485E"/>
    <w:rsid w:val="001A5929"/>
    <w:rsid w:val="002010DB"/>
    <w:rsid w:val="00224FC4"/>
    <w:rsid w:val="002350A1"/>
    <w:rsid w:val="002661E7"/>
    <w:rsid w:val="0026667F"/>
    <w:rsid w:val="00270882"/>
    <w:rsid w:val="00283D26"/>
    <w:rsid w:val="00297282"/>
    <w:rsid w:val="002B7747"/>
    <w:rsid w:val="002D67B7"/>
    <w:rsid w:val="003409F0"/>
    <w:rsid w:val="00342DD1"/>
    <w:rsid w:val="00382AEA"/>
    <w:rsid w:val="003C762E"/>
    <w:rsid w:val="003D1917"/>
    <w:rsid w:val="003E0399"/>
    <w:rsid w:val="003F78A1"/>
    <w:rsid w:val="00405F10"/>
    <w:rsid w:val="0040668D"/>
    <w:rsid w:val="00407DF4"/>
    <w:rsid w:val="00440CF6"/>
    <w:rsid w:val="00445B92"/>
    <w:rsid w:val="004536B7"/>
    <w:rsid w:val="00496E6D"/>
    <w:rsid w:val="004D4D6D"/>
    <w:rsid w:val="005139C8"/>
    <w:rsid w:val="00523C12"/>
    <w:rsid w:val="00534995"/>
    <w:rsid w:val="005367DF"/>
    <w:rsid w:val="005A76DE"/>
    <w:rsid w:val="005B4C67"/>
    <w:rsid w:val="006109A7"/>
    <w:rsid w:val="006443E5"/>
    <w:rsid w:val="0066451E"/>
    <w:rsid w:val="00664622"/>
    <w:rsid w:val="006750A9"/>
    <w:rsid w:val="006938F7"/>
    <w:rsid w:val="006B22B5"/>
    <w:rsid w:val="006C35F0"/>
    <w:rsid w:val="006C7352"/>
    <w:rsid w:val="00702B79"/>
    <w:rsid w:val="007614D9"/>
    <w:rsid w:val="00772930"/>
    <w:rsid w:val="007A19D7"/>
    <w:rsid w:val="007B18BD"/>
    <w:rsid w:val="007D05EE"/>
    <w:rsid w:val="007F4487"/>
    <w:rsid w:val="00803ED7"/>
    <w:rsid w:val="008174B5"/>
    <w:rsid w:val="008343C6"/>
    <w:rsid w:val="00834EEE"/>
    <w:rsid w:val="008639AC"/>
    <w:rsid w:val="00881854"/>
    <w:rsid w:val="008854FC"/>
    <w:rsid w:val="00897E35"/>
    <w:rsid w:val="008A5008"/>
    <w:rsid w:val="008F0990"/>
    <w:rsid w:val="008F45D9"/>
    <w:rsid w:val="009A36A4"/>
    <w:rsid w:val="009B0356"/>
    <w:rsid w:val="009C4776"/>
    <w:rsid w:val="009D352F"/>
    <w:rsid w:val="009F3FA1"/>
    <w:rsid w:val="00A023AD"/>
    <w:rsid w:val="00A106B9"/>
    <w:rsid w:val="00A47772"/>
    <w:rsid w:val="00A84A8D"/>
    <w:rsid w:val="00AC411F"/>
    <w:rsid w:val="00AE3ED3"/>
    <w:rsid w:val="00AF418F"/>
    <w:rsid w:val="00B004D5"/>
    <w:rsid w:val="00B52841"/>
    <w:rsid w:val="00B70383"/>
    <w:rsid w:val="00B84F02"/>
    <w:rsid w:val="00B97A4F"/>
    <w:rsid w:val="00BC48CA"/>
    <w:rsid w:val="00BF4E58"/>
    <w:rsid w:val="00C10F11"/>
    <w:rsid w:val="00C242CC"/>
    <w:rsid w:val="00C320EB"/>
    <w:rsid w:val="00C37993"/>
    <w:rsid w:val="00C5601D"/>
    <w:rsid w:val="00CB6ED6"/>
    <w:rsid w:val="00CC1904"/>
    <w:rsid w:val="00CC1B23"/>
    <w:rsid w:val="00CC7471"/>
    <w:rsid w:val="00CD18C7"/>
    <w:rsid w:val="00CF2FDA"/>
    <w:rsid w:val="00D230E0"/>
    <w:rsid w:val="00D54B3B"/>
    <w:rsid w:val="00D80CE5"/>
    <w:rsid w:val="00DA4320"/>
    <w:rsid w:val="00DD57CC"/>
    <w:rsid w:val="00E34D92"/>
    <w:rsid w:val="00E65CF4"/>
    <w:rsid w:val="00E89938"/>
    <w:rsid w:val="00E923FD"/>
    <w:rsid w:val="00E95F84"/>
    <w:rsid w:val="00EA0CC5"/>
    <w:rsid w:val="00EA4E8B"/>
    <w:rsid w:val="00EF1B18"/>
    <w:rsid w:val="00F537E9"/>
    <w:rsid w:val="00F54E1E"/>
    <w:rsid w:val="00F60F35"/>
    <w:rsid w:val="00F97AFC"/>
    <w:rsid w:val="00FA75E0"/>
    <w:rsid w:val="00FB5BD8"/>
    <w:rsid w:val="00FD3032"/>
    <w:rsid w:val="020E1177"/>
    <w:rsid w:val="03C8E1CA"/>
    <w:rsid w:val="07FD6592"/>
    <w:rsid w:val="0953D4A2"/>
    <w:rsid w:val="0A16A16F"/>
    <w:rsid w:val="0EE67C4D"/>
    <w:rsid w:val="148CEA24"/>
    <w:rsid w:val="1AD680C9"/>
    <w:rsid w:val="22D3324D"/>
    <w:rsid w:val="23E40E9F"/>
    <w:rsid w:val="24DC33BB"/>
    <w:rsid w:val="25648692"/>
    <w:rsid w:val="2869B68D"/>
    <w:rsid w:val="2A221E95"/>
    <w:rsid w:val="35D8E8FA"/>
    <w:rsid w:val="39A7DE0B"/>
    <w:rsid w:val="3B04C660"/>
    <w:rsid w:val="3FCC575F"/>
    <w:rsid w:val="4166CB14"/>
    <w:rsid w:val="586B8018"/>
    <w:rsid w:val="61F0B128"/>
    <w:rsid w:val="6533F17C"/>
    <w:rsid w:val="7073E22E"/>
    <w:rsid w:val="74A29768"/>
    <w:rsid w:val="7C62B19A"/>
    <w:rsid w:val="7F8CD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255C5"/>
  <w15:docId w15:val="{5EE7C848-B1BF-4B49-BE17-E2C9FA41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4FC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8854FC"/>
    <w:pPr>
      <w:keepNext/>
      <w:pBdr>
        <w:bottom w:val="single" w:sz="12" w:space="1" w:color="auto"/>
      </w:pBdr>
      <w:jc w:val="center"/>
      <w:outlineLvl w:val="0"/>
    </w:pPr>
    <w:rPr>
      <w:rFonts w:ascii="Bookman Old Style" w:hAnsi="Bookman Old Style"/>
      <w:sz w:val="28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6E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semiHidden/>
    <w:rsid w:val="00496E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">
    <w:name w:val="Title"/>
    <w:basedOn w:val="Normal"/>
    <w:link w:val="NaslovChar"/>
    <w:qFormat/>
    <w:rsid w:val="008854FC"/>
    <w:pPr>
      <w:widowControl w:val="0"/>
      <w:snapToGrid w:val="0"/>
      <w:jc w:val="center"/>
    </w:pPr>
    <w:rPr>
      <w:rFonts w:eastAsiaTheme="majorEastAsia" w:cstheme="majorBidi"/>
      <w:b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AF418F"/>
    <w:rPr>
      <w:rFonts w:eastAsiaTheme="majorEastAsia" w:cstheme="majorBidi"/>
      <w:b/>
      <w:sz w:val="24"/>
      <w:lang w:eastAsia="en-US"/>
    </w:rPr>
  </w:style>
  <w:style w:type="paragraph" w:styleId="Bezproreda">
    <w:name w:val="No Spacing"/>
    <w:uiPriority w:val="1"/>
    <w:qFormat/>
    <w:rsid w:val="008854FC"/>
    <w:pPr>
      <w:ind w:left="284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496E6D"/>
    <w:pPr>
      <w:ind w:left="708"/>
    </w:pPr>
  </w:style>
  <w:style w:type="character" w:customStyle="1" w:styleId="Naslov1Char">
    <w:name w:val="Naslov 1 Char"/>
    <w:basedOn w:val="Zadanifontodlomka"/>
    <w:link w:val="Naslov1"/>
    <w:rsid w:val="008854FC"/>
    <w:rPr>
      <w:rFonts w:ascii="Bookman Old Style" w:hAnsi="Bookman Old Style"/>
      <w:sz w:val="28"/>
      <w:szCs w:val="36"/>
    </w:rPr>
  </w:style>
  <w:style w:type="character" w:styleId="Naglaeno">
    <w:name w:val="Strong"/>
    <w:basedOn w:val="Zadanifontodlomka"/>
    <w:uiPriority w:val="22"/>
    <w:qFormat/>
    <w:rsid w:val="008854FC"/>
    <w:rPr>
      <w:b/>
      <w:bCs/>
    </w:rPr>
  </w:style>
  <w:style w:type="paragraph" w:customStyle="1" w:styleId="Style1">
    <w:name w:val="Style1"/>
    <w:basedOn w:val="Normal"/>
    <w:qFormat/>
    <w:rsid w:val="00141918"/>
    <w:pPr>
      <w:jc w:val="both"/>
    </w:pPr>
    <w:rPr>
      <w:color w:val="000000" w:themeColor="text1"/>
      <w:sz w:val="28"/>
      <w:szCs w:val="28"/>
      <w:shd w:val="clear" w:color="auto" w:fill="E8EECB"/>
    </w:rPr>
  </w:style>
  <w:style w:type="paragraph" w:customStyle="1" w:styleId="clanak">
    <w:name w:val="clanak"/>
    <w:basedOn w:val="Normal"/>
    <w:rsid w:val="00F54E1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F54E1E"/>
    <w:pPr>
      <w:spacing w:before="100" w:beforeAutospacing="1" w:after="100" w:afterAutospacing="1"/>
    </w:pPr>
  </w:style>
  <w:style w:type="character" w:styleId="Hiperveza">
    <w:name w:val="Hyperlink"/>
    <w:basedOn w:val="Zadanifontodlomka"/>
    <w:semiHidden/>
    <w:rsid w:val="00C37993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EA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E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B614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230E0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0B2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1197</Words>
  <Characters>6826</Characters>
  <Application>Microsoft Office Word</Application>
  <DocSecurity>4</DocSecurity>
  <Lines>56</Lines>
  <Paragraphs>16</Paragraphs>
  <ScaleCrop>false</ScaleCrop>
  <Company>Park Maksimir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Ivana Šlogar</cp:lastModifiedBy>
  <cp:revision>2</cp:revision>
  <cp:lastPrinted>2018-07-12T09:02:00Z</cp:lastPrinted>
  <dcterms:created xsi:type="dcterms:W3CDTF">2024-07-29T09:34:00Z</dcterms:created>
  <dcterms:modified xsi:type="dcterms:W3CDTF">2024-07-29T09:34:00Z</dcterms:modified>
</cp:coreProperties>
</file>